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C5389" w14:textId="72C4C661" w:rsidR="004659F1" w:rsidRPr="00F16358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bookmarkStart w:id="0" w:name="_Hlk92203051"/>
    </w:p>
    <w:p w14:paraId="735D7B45" w14:textId="77777777" w:rsidR="004659F1" w:rsidRPr="00F16358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644EF15D" w14:textId="01FB799E" w:rsidR="004659F1" w:rsidRPr="00F16358" w:rsidRDefault="008868BA" w:rsidP="00886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noProof/>
          <w:lang w:val="en-US"/>
        </w:rPr>
        <w:drawing>
          <wp:inline distT="0" distB="0" distL="0" distR="0" wp14:anchorId="277557F9" wp14:editId="732F05B0">
            <wp:extent cx="5040000" cy="1026000"/>
            <wp:effectExtent l="0" t="0" r="0" b="3175"/>
            <wp:docPr id="179944027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0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DA60" w14:textId="77777777" w:rsidR="004659F1" w:rsidRPr="00F16358" w:rsidRDefault="004659F1" w:rsidP="008868BA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</w:p>
    <w:p w14:paraId="7A337814" w14:textId="4971F7DC" w:rsidR="004659F1" w:rsidRDefault="004659F1" w:rsidP="004659F1">
      <w:pPr>
        <w:spacing w:after="0" w:line="240" w:lineRule="auto"/>
        <w:ind w:left="-284" w:right="-2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 w:eastAsia="bg-BG"/>
        </w:rPr>
      </w:pPr>
      <w:r w:rsidRPr="00F16358">
        <w:rPr>
          <w:rFonts w:ascii="Times New Roman" w:eastAsia="Times New Roman" w:hAnsi="Times New Roman" w:cs="Times New Roman"/>
          <w:b/>
          <w:sz w:val="32"/>
          <w:szCs w:val="32"/>
          <w:lang w:val="en-GB" w:eastAsia="bg-BG"/>
        </w:rPr>
        <w:t>З А П О В Е Д</w:t>
      </w:r>
    </w:p>
    <w:p w14:paraId="343E97A0" w14:textId="77777777" w:rsidR="008868BA" w:rsidRPr="00F16358" w:rsidRDefault="008868BA" w:rsidP="004659F1">
      <w:pPr>
        <w:spacing w:after="0" w:line="240" w:lineRule="auto"/>
        <w:ind w:left="-284" w:right="-2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 w:eastAsia="bg-BG"/>
        </w:rPr>
      </w:pPr>
    </w:p>
    <w:p w14:paraId="239283FD" w14:textId="77D4D526" w:rsidR="004659F1" w:rsidRPr="008868BA" w:rsidRDefault="004659F1" w:rsidP="004659F1">
      <w:pPr>
        <w:spacing w:after="0" w:line="240" w:lineRule="auto"/>
        <w:ind w:left="-284" w:right="-2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</w:pPr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№ РД-09-</w:t>
      </w:r>
      <w:r w:rsidR="0069702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917</w:t>
      </w:r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/</w:t>
      </w:r>
      <w:r w:rsidR="0069702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15.12.</w:t>
      </w:r>
      <w:r w:rsidR="008868BA" w:rsidRPr="008868B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2025</w:t>
      </w:r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г.</w:t>
      </w:r>
    </w:p>
    <w:p w14:paraId="46DE49F7" w14:textId="77777777" w:rsidR="004659F1" w:rsidRPr="008868BA" w:rsidRDefault="004659F1" w:rsidP="004659F1">
      <w:pPr>
        <w:spacing w:after="0" w:line="240" w:lineRule="auto"/>
        <w:ind w:left="-284" w:right="-2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</w:pPr>
      <w:proofErr w:type="spellStart"/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гр</w:t>
      </w:r>
      <w:proofErr w:type="spellEnd"/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. </w:t>
      </w:r>
      <w:proofErr w:type="spellStart"/>
      <w:r w:rsidRPr="008868BA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Камено</w:t>
      </w:r>
      <w:proofErr w:type="spellEnd"/>
    </w:p>
    <w:p w14:paraId="58C86664" w14:textId="77777777" w:rsidR="004659F1" w:rsidRPr="00F16358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B0CE61E" w14:textId="77777777" w:rsidR="004659F1" w:rsidRPr="00F16358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E4D3EE" w14:textId="4617EC33" w:rsidR="004659F1" w:rsidRPr="00F16358" w:rsidRDefault="004659F1" w:rsidP="004659F1">
      <w:pPr>
        <w:tabs>
          <w:tab w:val="left" w:pos="882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ab/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</w:t>
      </w:r>
      <w:r w:rsidRPr="00F16358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В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ъв връзка с Предложение от ТП “Държавно горско стопанство- Бургас, с входящ №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="008868BA">
        <w:rPr>
          <w:rFonts w:ascii="Times New Roman" w:eastAsia="Times New Roman" w:hAnsi="Times New Roman" w:cs="Times New Roman"/>
          <w:sz w:val="24"/>
          <w:szCs w:val="24"/>
          <w:lang w:eastAsia="bg-BG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-00-</w:t>
      </w:r>
      <w:r w:rsidR="008868BA">
        <w:rPr>
          <w:rFonts w:ascii="Times New Roman" w:eastAsia="Times New Roman" w:hAnsi="Times New Roman" w:cs="Times New Roman"/>
          <w:sz w:val="24"/>
          <w:szCs w:val="24"/>
          <w:lang w:eastAsia="bg-BG"/>
        </w:rPr>
        <w:t>15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 w:rsidR="008868BA">
        <w:rPr>
          <w:rFonts w:ascii="Times New Roman" w:eastAsia="Times New Roman" w:hAnsi="Times New Roman" w:cs="Times New Roman"/>
          <w:sz w:val="24"/>
          <w:szCs w:val="24"/>
          <w:lang w:eastAsia="bg-BG"/>
        </w:rPr>
        <w:t>11.12.2025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г. </w:t>
      </w:r>
      <w:r w:rsidRPr="00F16358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>относно забрана на пашата на селскостопански животни във всички горски територии- държавна собственост в териториалния обхват на ТП „ДГС – Бургас“,</w:t>
      </w:r>
      <w:r w:rsidRPr="00F16358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 чл.125 ал.2, т 1 от Закона за горите и чл.44 от ЗМСМА</w:t>
      </w:r>
    </w:p>
    <w:p w14:paraId="5DA332CB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58E06DB6" w14:textId="3E128155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F16358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З А П О В Я Д В А М:</w:t>
      </w:r>
    </w:p>
    <w:p w14:paraId="34DDC266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A779062" w14:textId="7000AFFF" w:rsidR="004659F1" w:rsidRPr="00F16358" w:rsidRDefault="004659F1" w:rsidP="004659F1">
      <w:pPr>
        <w:tabs>
          <w:tab w:val="left" w:pos="882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ЗАБРАНЯВА СЕ ПАШАТА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на селскостопански животни във 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всички горски територии - държавна собственост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териториалния обхват на ТП “ДГС- Бургас” на изброените по долу подотдели по ГП от 20</w:t>
      </w:r>
      <w:r w:rsidR="00A1297C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 г. по землища </w:t>
      </w:r>
      <w:r w:rsidR="008868BA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площ</w:t>
      </w:r>
      <w:r w:rsidR="00A1297C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както следва:</w:t>
      </w:r>
    </w:p>
    <w:p w14:paraId="17EAC477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tbl>
      <w:tblPr>
        <w:tblStyle w:val="a3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080"/>
        <w:gridCol w:w="1276"/>
      </w:tblGrid>
      <w:tr w:rsidR="004659F1" w:rsidRPr="00F16358" w14:paraId="304F0A09" w14:textId="77777777" w:rsidTr="00A1297C">
        <w:trPr>
          <w:trHeight w:val="528"/>
        </w:trPr>
        <w:tc>
          <w:tcPr>
            <w:tcW w:w="8080" w:type="dxa"/>
          </w:tcPr>
          <w:p w14:paraId="247FB9F0" w14:textId="77777777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Землище, отдел/подотдел</w:t>
            </w:r>
          </w:p>
        </w:tc>
        <w:tc>
          <w:tcPr>
            <w:tcW w:w="1276" w:type="dxa"/>
          </w:tcPr>
          <w:p w14:paraId="530CE236" w14:textId="77777777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Площ/дка/</w:t>
            </w:r>
          </w:p>
        </w:tc>
      </w:tr>
      <w:tr w:rsidR="004659F1" w:rsidRPr="00F16358" w14:paraId="3770E909" w14:textId="77777777" w:rsidTr="00A1297C">
        <w:tc>
          <w:tcPr>
            <w:tcW w:w="8080" w:type="dxa"/>
          </w:tcPr>
          <w:p w14:paraId="6340BBA2" w14:textId="2678F543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Трояново 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– 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 xml:space="preserve">11-д; 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12-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б,в,4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;13-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а,б,3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 xml:space="preserve"> 14-а,б,2; 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15-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а,б,в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;16-а,б,в,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;310-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ж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з,к,н,п,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56B10D1" w14:textId="792D54C4" w:rsidR="004659F1" w:rsidRPr="00F16358" w:rsidRDefault="008868BA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1808</w:t>
            </w:r>
          </w:p>
        </w:tc>
      </w:tr>
      <w:tr w:rsidR="004659F1" w:rsidRPr="00F16358" w14:paraId="2A18F3BD" w14:textId="77777777" w:rsidTr="00A1297C">
        <w:tc>
          <w:tcPr>
            <w:tcW w:w="8080" w:type="dxa"/>
          </w:tcPr>
          <w:p w14:paraId="01A8C036" w14:textId="451E6CDA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>Вратица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– 10-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а,б,в,1,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,3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11-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276" w:type="dxa"/>
          </w:tcPr>
          <w:p w14:paraId="41E28519" w14:textId="11C6EF9D" w:rsidR="004659F1" w:rsidRPr="00F16358" w:rsidRDefault="008868BA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1139</w:t>
            </w:r>
          </w:p>
        </w:tc>
      </w:tr>
      <w:tr w:rsidR="004659F1" w:rsidRPr="00F16358" w14:paraId="1510810C" w14:textId="77777777" w:rsidTr="00A1297C">
        <w:tc>
          <w:tcPr>
            <w:tcW w:w="8080" w:type="dxa"/>
          </w:tcPr>
          <w:p w14:paraId="1A4B6EEE" w14:textId="70835069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Ливада 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-  27-</w:t>
            </w:r>
            <w:r w:rsidR="008868BA">
              <w:rPr>
                <w:rFonts w:ascii="Times New Roman" w:eastAsia="Times New Roman" w:hAnsi="Times New Roman"/>
                <w:sz w:val="24"/>
                <w:szCs w:val="24"/>
              </w:rPr>
              <w:t>з,и,н,11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28-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б,в,г,2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29-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а,г,е; 30-а,и</w:t>
            </w:r>
          </w:p>
        </w:tc>
        <w:tc>
          <w:tcPr>
            <w:tcW w:w="1276" w:type="dxa"/>
          </w:tcPr>
          <w:p w14:paraId="5AEB6F0F" w14:textId="0E5E1625" w:rsidR="004659F1" w:rsidRPr="00F16358" w:rsidRDefault="008B41DF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1511</w:t>
            </w:r>
          </w:p>
        </w:tc>
      </w:tr>
      <w:tr w:rsidR="004659F1" w:rsidRPr="00F16358" w14:paraId="5EA9F136" w14:textId="77777777" w:rsidTr="00A1297C">
        <w:tc>
          <w:tcPr>
            <w:tcW w:w="8080" w:type="dxa"/>
          </w:tcPr>
          <w:p w14:paraId="353360BB" w14:textId="08B31C23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>Полски извор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– 34-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и,к,л,о,п,р,5,7</w:t>
            </w:r>
          </w:p>
        </w:tc>
        <w:tc>
          <w:tcPr>
            <w:tcW w:w="1276" w:type="dxa"/>
          </w:tcPr>
          <w:p w14:paraId="0F12C8B1" w14:textId="245ED4EB" w:rsidR="004659F1" w:rsidRPr="00F16358" w:rsidRDefault="008B41DF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992</w:t>
            </w:r>
          </w:p>
        </w:tc>
      </w:tr>
      <w:tr w:rsidR="004659F1" w:rsidRPr="00F16358" w14:paraId="7A4FA641" w14:textId="77777777" w:rsidTr="00A1297C">
        <w:tc>
          <w:tcPr>
            <w:tcW w:w="8080" w:type="dxa"/>
          </w:tcPr>
          <w:p w14:paraId="38978653" w14:textId="7980A8AA" w:rsidR="004659F1" w:rsidRPr="00F16358" w:rsidRDefault="004659F1" w:rsidP="00A1297C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>Русокастро</w:t>
            </w:r>
            <w:r w:rsidR="00A1297C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17-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а,б,в,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г;18-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в,г,д,е,ж,з,1,2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;19-б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,г,д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;20-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б,в,г,д,1,3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;21</w:t>
            </w:r>
            <w:r w:rsidR="00A1297C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в,е,1,3,6,7,8,</w:t>
            </w:r>
            <w:r w:rsidR="00A1297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9,10,11,12,13,14,15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22-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а,б,в,д,е,ж,з,8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23-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а,г,д,е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24-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б,в,е,ж,и,1,2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25-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д,1,2,3,4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26-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а,б,г,з,к,л,н,4,5,6,7,8,9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27-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в,д,2,3,4,5,6,8; 28-д,1</w:t>
            </w:r>
          </w:p>
        </w:tc>
        <w:tc>
          <w:tcPr>
            <w:tcW w:w="1276" w:type="dxa"/>
          </w:tcPr>
          <w:p w14:paraId="2808F299" w14:textId="5E6D825F" w:rsidR="004659F1" w:rsidRPr="00F16358" w:rsidRDefault="00A1297C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4931</w:t>
            </w:r>
          </w:p>
        </w:tc>
      </w:tr>
      <w:tr w:rsidR="004659F1" w:rsidRPr="00F16358" w14:paraId="5CF4445E" w14:textId="77777777" w:rsidTr="00A1297C">
        <w:tc>
          <w:tcPr>
            <w:tcW w:w="8080" w:type="dxa"/>
          </w:tcPr>
          <w:p w14:paraId="5CAA012D" w14:textId="44144A65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>Тръстиково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– 30-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д,з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31-а,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в,д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32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-б,в,г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33</w:t>
            </w:r>
            <w:r w:rsidR="008B41DF">
              <w:rPr>
                <w:rFonts w:ascii="Times New Roman" w:eastAsia="Times New Roman" w:hAnsi="Times New Roman"/>
                <w:sz w:val="24"/>
                <w:szCs w:val="24"/>
              </w:rPr>
              <w:t>-а,б</w:t>
            </w:r>
          </w:p>
        </w:tc>
        <w:tc>
          <w:tcPr>
            <w:tcW w:w="1276" w:type="dxa"/>
          </w:tcPr>
          <w:p w14:paraId="00FBF50A" w14:textId="5B9417F4" w:rsidR="004659F1" w:rsidRPr="00F16358" w:rsidRDefault="00A1297C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1414</w:t>
            </w:r>
          </w:p>
        </w:tc>
      </w:tr>
      <w:tr w:rsidR="004659F1" w:rsidRPr="00F16358" w14:paraId="0023E85D" w14:textId="77777777" w:rsidTr="00A1297C">
        <w:tc>
          <w:tcPr>
            <w:tcW w:w="8080" w:type="dxa"/>
          </w:tcPr>
          <w:p w14:paraId="21EFABC9" w14:textId="37B7D8DA" w:rsidR="004659F1" w:rsidRPr="00F16358" w:rsidRDefault="004659F1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6358">
              <w:rPr>
                <w:rFonts w:ascii="Times New Roman" w:eastAsia="Times New Roman" w:hAnsi="Times New Roman"/>
                <w:b/>
                <w:sz w:val="24"/>
                <w:szCs w:val="24"/>
              </w:rPr>
              <w:t>Черни връх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 xml:space="preserve"> – 311-</w:t>
            </w:r>
            <w:r w:rsidR="00A1297C">
              <w:rPr>
                <w:rFonts w:ascii="Times New Roman" w:eastAsia="Times New Roman" w:hAnsi="Times New Roman"/>
                <w:sz w:val="24"/>
                <w:szCs w:val="24"/>
              </w:rPr>
              <w:t>а,б,в,г,д,ж,з,и</w:t>
            </w:r>
            <w:r w:rsidRPr="00F16358">
              <w:rPr>
                <w:rFonts w:ascii="Times New Roman" w:eastAsia="Times New Roman" w:hAnsi="Times New Roman"/>
                <w:sz w:val="24"/>
                <w:szCs w:val="24"/>
              </w:rPr>
              <w:t>; 312</w:t>
            </w:r>
            <w:r w:rsidR="00A1297C">
              <w:rPr>
                <w:rFonts w:ascii="Times New Roman" w:eastAsia="Times New Roman" w:hAnsi="Times New Roman"/>
                <w:sz w:val="24"/>
                <w:szCs w:val="24"/>
              </w:rPr>
              <w:t>-а,б,в,г,д,е</w:t>
            </w:r>
          </w:p>
        </w:tc>
        <w:tc>
          <w:tcPr>
            <w:tcW w:w="1276" w:type="dxa"/>
          </w:tcPr>
          <w:p w14:paraId="029DF09A" w14:textId="292EB2C4" w:rsidR="004659F1" w:rsidRPr="00F16358" w:rsidRDefault="00A1297C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1630</w:t>
            </w:r>
          </w:p>
        </w:tc>
      </w:tr>
      <w:tr w:rsidR="00A1297C" w:rsidRPr="00F16358" w14:paraId="1059409E" w14:textId="77777777" w:rsidTr="00A1297C">
        <w:tc>
          <w:tcPr>
            <w:tcW w:w="8080" w:type="dxa"/>
          </w:tcPr>
          <w:p w14:paraId="6C2C30D8" w14:textId="7802D9BE" w:rsidR="00A1297C" w:rsidRPr="00A1297C" w:rsidRDefault="00A1297C" w:rsidP="002D1126">
            <w:pPr>
              <w:tabs>
                <w:tab w:val="left" w:pos="8820"/>
              </w:tabs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Камено –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354-а,в</w:t>
            </w:r>
          </w:p>
        </w:tc>
        <w:tc>
          <w:tcPr>
            <w:tcW w:w="1276" w:type="dxa"/>
          </w:tcPr>
          <w:p w14:paraId="765AB185" w14:textId="605109B1" w:rsidR="00A1297C" w:rsidRDefault="00A1297C" w:rsidP="008868BA">
            <w:pPr>
              <w:tabs>
                <w:tab w:val="left" w:pos="882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141</w:t>
            </w:r>
          </w:p>
        </w:tc>
      </w:tr>
    </w:tbl>
    <w:p w14:paraId="7C95F5E6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0077FA6" w14:textId="4C1C451F" w:rsidR="004659F1" w:rsidRPr="00F16358" w:rsidRDefault="004659F1" w:rsidP="004659F1">
      <w:pPr>
        <w:tabs>
          <w:tab w:val="left" w:pos="8080"/>
        </w:tabs>
        <w:spacing w:after="0" w:line="240" w:lineRule="auto"/>
        <w:ind w:left="851" w:hanging="99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val="en-GB" w:eastAsia="bg-BG"/>
        </w:rPr>
        <w:t xml:space="preserve">  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val="en-GB" w:eastAsia="bg-BG"/>
        </w:rPr>
        <w:tab/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В посочените отдели </w:t>
      </w:r>
      <w:r w:rsidR="00A1297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не се допуска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паша на овце и едър рогат добитък.</w:t>
      </w:r>
      <w:r w:rsidRPr="00F16358">
        <w:rPr>
          <w:rFonts w:ascii="Times New Roman" w:eastAsia="Times New Roman" w:hAnsi="Times New Roman" w:cs="Times New Roman"/>
          <w:b/>
          <w:sz w:val="24"/>
          <w:szCs w:val="24"/>
          <w:lang w:val="en-GB" w:eastAsia="bg-BG"/>
        </w:rPr>
        <w:tab/>
      </w:r>
    </w:p>
    <w:p w14:paraId="5AB8B9C7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Настоящата Заповед да се доведе до знанието на всички кметове на територията на Община Камено за уведомяване на собствениците на животни, отглеждащи селскостопански животни   при пасищни условия   за сведение  и изпълнение.</w:t>
      </w:r>
    </w:p>
    <w:p w14:paraId="7BBBE327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Заповедта да се обяви на страницата на Община Камено и да се изпрати на ТП “ДГС- Бургас” за сведение.</w:t>
      </w:r>
    </w:p>
    <w:p w14:paraId="72064387" w14:textId="77777777" w:rsidR="004659F1" w:rsidRPr="00F16358" w:rsidRDefault="004659F1" w:rsidP="004659F1">
      <w:pPr>
        <w:tabs>
          <w:tab w:val="left" w:pos="882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</w:t>
      </w:r>
    </w:p>
    <w:p w14:paraId="755995B0" w14:textId="77777777" w:rsidR="004659F1" w:rsidRPr="00F16358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08D086B0" w14:textId="2815EA65" w:rsidR="004659F1" w:rsidRPr="00FC38DE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F16358">
        <w:rPr>
          <w:rFonts w:ascii="Times New Roman" w:eastAsia="Times New Roman" w:hAnsi="Times New Roman" w:cs="Times New Roman"/>
          <w:b/>
          <w:sz w:val="24"/>
          <w:szCs w:val="24"/>
          <w:lang w:val="en-GB" w:eastAsia="bg-BG"/>
        </w:rPr>
        <w:t>ЖЕЛЬО ВАРДУНСКИ</w:t>
      </w:r>
      <w:r w:rsidR="00FC38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69702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/П/</w:t>
      </w:r>
    </w:p>
    <w:p w14:paraId="42CBCA41" w14:textId="4E22E8A3" w:rsidR="004659F1" w:rsidRDefault="004659F1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bg-BG"/>
        </w:rPr>
      </w:pPr>
      <w:r w:rsidRPr="00F16358">
        <w:rPr>
          <w:rFonts w:ascii="Times New Roman" w:eastAsia="Times New Roman" w:hAnsi="Times New Roman" w:cs="Times New Roman"/>
          <w:i/>
          <w:sz w:val="24"/>
          <w:szCs w:val="24"/>
          <w:lang w:val="en-GB" w:eastAsia="bg-BG"/>
        </w:rPr>
        <w:t>КМЕТ НА ОБЩИНА КАМЕНО</w:t>
      </w:r>
    </w:p>
    <w:p w14:paraId="2C439D5E" w14:textId="77777777" w:rsidR="00790B74" w:rsidRPr="00A1297C" w:rsidRDefault="00790B74" w:rsidP="004659F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FFFF" w:themeColor="background1"/>
          <w:sz w:val="24"/>
          <w:szCs w:val="24"/>
          <w:lang w:val="en-GB" w:eastAsia="bg-BG"/>
        </w:rPr>
      </w:pPr>
    </w:p>
    <w:bookmarkEnd w:id="0"/>
    <w:p w14:paraId="5655EA4B" w14:textId="3B020F43" w:rsidR="005B5AB8" w:rsidRPr="00A1297C" w:rsidRDefault="005B5AB8" w:rsidP="00790B74"/>
    <w:sectPr w:rsidR="005B5AB8" w:rsidRPr="00A1297C" w:rsidSect="00A1297C">
      <w:pgSz w:w="11906" w:h="16838"/>
      <w:pgMar w:top="142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21D"/>
    <w:rsid w:val="0009521D"/>
    <w:rsid w:val="004659F1"/>
    <w:rsid w:val="005B5AB8"/>
    <w:rsid w:val="0069702C"/>
    <w:rsid w:val="006F4DD1"/>
    <w:rsid w:val="00790B74"/>
    <w:rsid w:val="008868BA"/>
    <w:rsid w:val="008B41DF"/>
    <w:rsid w:val="00A1297C"/>
    <w:rsid w:val="00FC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19DD2"/>
  <w15:chartTrackingRefBased/>
  <w15:docId w15:val="{DECA1FE0-42BE-4B43-9BF4-89F549B1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888E3-6A42-4D4A-B17A-2D186E79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5</cp:revision>
  <cp:lastPrinted>2025-12-12T12:23:00Z</cp:lastPrinted>
  <dcterms:created xsi:type="dcterms:W3CDTF">2022-12-12T11:37:00Z</dcterms:created>
  <dcterms:modified xsi:type="dcterms:W3CDTF">2025-12-15T12:28:00Z</dcterms:modified>
</cp:coreProperties>
</file>